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AA" w:rsidRPr="00D30565" w:rsidRDefault="004E77AA" w:rsidP="004E77A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МБОУ СОШ п.Мариинский рейд</w:t>
      </w:r>
    </w:p>
    <w:p w:rsidR="004E77AA" w:rsidRPr="00D30565" w:rsidRDefault="004E77AA" w:rsidP="004E7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  РАССМОТРЕНО                                                     УТВЕРЖДЕНО</w:t>
      </w:r>
    </w:p>
    <w:p w:rsidR="004E77AA" w:rsidRPr="00D30565" w:rsidRDefault="004E77AA" w:rsidP="004E7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на заседании педагогического                                 Приказом по МБОУ СОШ</w:t>
      </w:r>
    </w:p>
    <w:p w:rsidR="004E77AA" w:rsidRPr="00D30565" w:rsidRDefault="004E77AA" w:rsidP="004E7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совета                                                                           №___</w:t>
      </w:r>
      <w:r w:rsidR="00004BD6">
        <w:rPr>
          <w:rFonts w:ascii="Times New Roman" w:eastAsia="Times New Roman" w:hAnsi="Times New Roman" w:cs="Times New Roman"/>
          <w:b/>
          <w:bCs/>
          <w:lang w:eastAsia="ru-RU"/>
        </w:rPr>
        <w:t>26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____от _</w:t>
      </w:r>
      <w:r w:rsidR="00004BD6">
        <w:rPr>
          <w:rFonts w:ascii="Times New Roman" w:eastAsia="Times New Roman" w:hAnsi="Times New Roman" w:cs="Times New Roman"/>
          <w:b/>
          <w:bCs/>
          <w:lang w:eastAsia="ru-RU"/>
        </w:rPr>
        <w:t>30.10.15_____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 xml:space="preserve">_   </w:t>
      </w:r>
    </w:p>
    <w:p w:rsidR="004E77AA" w:rsidRPr="00D30565" w:rsidRDefault="004E77AA" w:rsidP="004E77A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Протокол №__</w:t>
      </w:r>
      <w:r w:rsidR="00004BD6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____ от _</w:t>
      </w:r>
      <w:r w:rsidR="00004BD6">
        <w:rPr>
          <w:rFonts w:ascii="Times New Roman" w:eastAsia="Times New Roman" w:hAnsi="Times New Roman" w:cs="Times New Roman"/>
          <w:b/>
          <w:bCs/>
          <w:lang w:eastAsia="ru-RU"/>
        </w:rPr>
        <w:t>30.10.15___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 xml:space="preserve">     </w:t>
      </w:r>
    </w:p>
    <w:p w:rsidR="00DF5A03" w:rsidRPr="00D30565" w:rsidRDefault="00DF5A03" w:rsidP="00DF5A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Georgia" w:eastAsia="Times New Roman" w:hAnsi="Georgia" w:cs="Times New Roman"/>
          <w:b/>
          <w:bCs/>
          <w:lang w:eastAsia="ru-RU"/>
        </w:rPr>
        <w:t> </w:t>
      </w:r>
    </w:p>
    <w:p w:rsidR="00DF5A03" w:rsidRPr="00D30565" w:rsidRDefault="00DF5A03" w:rsidP="00D305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Georgia" w:eastAsia="Times New Roman" w:hAnsi="Georgia" w:cs="Times New Roman"/>
          <w:b/>
          <w:bCs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DF5A03" w:rsidRPr="00D30565" w:rsidRDefault="00DF5A03" w:rsidP="00D305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о внутришкольном контроле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1. Общие положения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 xml:space="preserve"> 1.1. Настоящее Положение разработано в соответствии с частью 4 ст. 26 Федерального Закона  РФ «Об образовании в Российской Федерации, Уставом </w:t>
      </w:r>
      <w:r w:rsidR="009F1189">
        <w:rPr>
          <w:rFonts w:ascii="Times New Roman" w:eastAsia="Times New Roman" w:hAnsi="Times New Roman" w:cs="Times New Roman"/>
          <w:lang w:eastAsia="ru-RU"/>
        </w:rPr>
        <w:t>МБОУ СОШ п.Мариинский рейд</w:t>
      </w:r>
      <w:r w:rsidRPr="00D30565">
        <w:rPr>
          <w:rFonts w:ascii="Times New Roman" w:eastAsia="Times New Roman" w:hAnsi="Times New Roman" w:cs="Times New Roman"/>
          <w:lang w:eastAsia="ru-RU"/>
        </w:rPr>
        <w:t xml:space="preserve"> (далее – Школа).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1.2. Положение регламентирует содержание и порядок проведения внутришкольного контроля, который является главным источником информации о состоянии образовательного процесса и основных результатов деятельности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1.3. Основные задачи внутришкольного контроля: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исполнение законодательных норм и требований в ходе текущей образовательной деятельности;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выявление случаев нарушения нормативно-правовых актов и оперативное реагирование на исправление ошибок в организации образовательного процесса;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соответствие требованиям федерального государственного образовательного стандарта общего образования;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анализ и экспертная оценка результатов деятельности педагогических работников;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контроль и оценка индивидуальных достижений обучающихся;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осуществление причинно-следственного анализа результатов освоения основной образовательной программы обучающимися;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подготовка обоснованных решений в форме приказов, распоряжений, рекомендаций;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выявление продуктивного педагогического опыта и эффективных образовательных практик по формированию высоких образовательных результатов.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2. Содержание внутришкольного контроля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2.1. Основные сферы деятельности, подверженные внутришкольному контролю: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-            соблюдение работниками школы законодательства РФ  в области образования;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следование приоритетам государственной политики в области образования;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использование финансовых и материальных средств в соответствии с нормативами;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использование учебно-методического обеспечения в образовательном процессе в соответствии с федеральным перечнем утвержденных УМК;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реализация рабочих программ по предметам учебного плана;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реализация программ внеурочной деятельности;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соблюдение Устава, правил внутреннего трудового распорядка и иных локальных актов школы;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соблюдение порядка проведения промежуточной аттестации обучающихся и текущего контроля уровня учебных достижений обучающихся;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организация педагогической диагностики уровня освоения учебных программ в классе;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ведение школьной документации (планы, классные журналы, дневники и тетради обучающихся, журналы внеурочной деятельности и др.);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реализация воспитательных программ и их результативность;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организация питания и медицинского обслуживания;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охрана здоровья участников образовательного процесса;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выполнение требований СанПиН 2.4.2.1177–02;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достижение результатов в соответствии с требованиями стандарта;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другие вопросы, входящие в компетенцию директора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2.2.  Методы контроля результатов учебной деятельности: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наблюдение;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устный опрос;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письменный опрос;</w:t>
      </w:r>
    </w:p>
    <w:p w:rsidR="00D30565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письменная проверка знаний (контрольная работа);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- комбинированная проверка;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беседа, конспектирование, анкетирование, тестирование;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проверка документации.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2.3. Формы внутришкольного контроля: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- персональный;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тематический;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классно-обобщающий;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 комплексный.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3. Организация внутришкольного контроля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3.1. Внутришкольный контроль может осуществляться в виде плановых или оперативных проверок в соответствии с утвержденным планом, который обеспечивает периодичность и системность проверок. Он  доводится до членов педагогического коллектива в начале учебного года.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3.2. Внутришкольный контроль  в виде оперативных проверок осуществляется в целях установления фактов  и проверки сведений о нарушениях,  указанных в обращениях обучающихся и их родителей или других граждан, организаций, урегулирования конфликтных ситуаций в отношениях между участниками образовательного процесса.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3.3. Внутришкольный контроль в виде мониторинга предусматривает сбор, системный учет, обработку и анализ информации об организации и результатах образовательного процесса для эффективного решения задач  управления качеством образования.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3.4. Внутришкольный контроль в виде административной работы осуществляется директором школы или его заместителями по УВР с целью проверки успешности освоения образовательных программ обучающимися.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3.5. Правила внутришкольного контроля: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внутришкольный контроль осуществляет директор школы или по его поручению заместители по УВР, руководители методических объединений;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директор издает приказ (указание) о сроках и теме предстоящей проверки, устанавливает срок предоставления итоговых материалов, план-задание;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план-задание определяет вопросы конкретной проверки и должно обеспечивать достаточную информированность и сравнимость результатов  внутришкольного контроля для подготовки итогового документа по отдельным разделам деятельности лицея или должностного лица;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продолжительность тематических или комплексных проверок не должна превышать 10 дней с посещением не более 5 уроков, занятий и других мероприятий;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эксперты имеют право запрашивать необходимую информацию, изучать документацию, относящуюся к предмету внутришкольного контроля;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при обнаружении в ходе внутришкольного контроля нарушений законодательства РФ  в области  образования о них сообщается директору школы;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экспертные опросы и анкетирование обучающихся проводятся только в необходимых случаях по согласованию с психологической и методической службами  школы;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 xml:space="preserve"> -            при проведении планового контроля не требуется дополнительного предупреждения учителя, если в месячном плане указаны сроки контроля. В экстренных случаях директор или его </w:t>
      </w: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заместители по учебно-воспитательной работе могут посещать уроки учителей школы без предварительного предупреждения: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при проведении оперативной проверки педагогический работник предупреждается не менее чем за 1 день до посещения урока;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 экстренных случаях педагогический работник предупреждается не менее чем за 1 день до посещения уроков (экстренным случаем считается письменная жалоба, нарушение прав обучающегося, законодательства об образовании);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3.6. Результаты внутришкольного контроля оформляются в виде аналитической справки, справки о результатах  внутришкольного контроля, доклада о состоянии дел по проверяемому вопросу или иной формы. Итоговый материал должен содержать констатацию фактов, выводы и предложения.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Педагогические работники после ознакомления с результатами внутришкольного контроля должны поставить подпись под итоговым материалом, удостоверяющую то, что они поставлены в известность о результатах внутришкольного контроля.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При этом они вправе сделать запись в итоговом материале о несогласии с результатами контроля в целом или по отдельным фактам и выводам и обратиться в конфликтную комиссию профкома школы или вышестоящие органы управления образованием.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3.7. Директор школы по результатам внутришкольного контроля принимает следующие решения: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 об издании соответствующего приказа;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 об обсуждении итоговых материалов внутришкольного контроля коллективным органом;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 о проведении повторного контроля с привлечением определенных специалистов (экспертов);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 о привлечении к дисциплинарной ответственности должностных лиц;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 о поощрении работников;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 иные решения в пределах своей компетенции.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4. Функции должностного лица, осуществляющего контроль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Должностное лицо, осуществляющее контроль, имеет функции: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избирает методы проверки в соответствии  с тематикой  и объёмом проверки;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контролирует состояние преподавание учебных предметов;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проверяет ведение школьной документации;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координирует совместно с проверяемым педагогическим работником сроки и темпы освоения обучающимися образовательных программ;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организует и участвует в проведении письменных проверочных работ по учебным предметам;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контролирует состояние методического обеспечения образовательного процесса;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-            готовится к проведению проверки, при необходимости консультируется со специалистами, разрабатывает план задание проверки;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проводит предварительное собеседование с педагогическими работниками по тематике проверки;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запрашивает информацию у педагогического работника об уровне освоения программного материала, обоснованность этой информации;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контролирует внеурочную работу педагогического  работниками с одарёнными обучающимися;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контролирует создание педагогическим  работником безопасных условий проведения учебных и внеучебных  занятий по предмету;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оформляет в установленные сроки анализ проведённой проверки: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оказывает или организует методическую помощь педагогическому работнику в реализации предложений    и рекомендаций, данных во время проверки;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проводит повторный контроль устранения данных во время проведения проверки замечаний, недостатков в работе;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принимает управленческие решения   по итогам проведённой проверки.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5. Права проверяющего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5.1. Привлекать к контролю специалистов учебного предмета для проведения качественного анализа деятельности проверяемого педагогического работника.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5.2. Использовать тесты, анкеты, согласованные с психологом 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5.3. Использовать независимое тестирование.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5.4. По итогам проверки вносить предложения о поощрении педагогического работника или о направлении его на курсы повышения квалификации.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5.5. Рекомендовать по итогам проверки  изучение опыта работы педагога в методическом объединении для дальнейшего использования другими педагогическими работниками.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5.6. Переносить сроки проверки по просьбе проверяемого, но не более чем на месяц.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5.7. Использовать результаты проверки для освещения деятельности лицея в СМИ, на сайте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6. Ответственность проверяющего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Устанавливается ответственность проверяющего при проверке за: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тактичное отношение к проверяемому работнику во время проведения контрольных мероприятий;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качественную подготовку к проведению проверки деятельности педагогического работника;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-            ознакомление с итогами проверки педагогического работника до вынесения результатов на широкое обсуждение;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срыв  сроков проведения проверки;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качество проведения анализа деятельности педагогического работника;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соблюдение конфиденциальности  при обнаружении недостатков в работе педагогического работника при условии устранения их в процессе проверки;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доказательность выводов по итогам проверки.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7. Виды внутришкольного контроля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7.1. Личностно-профессиональный контроль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7.1.1. Данный вид контроля предполагает изучение и анализ педагогической деятельности отдельного учителя.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7.1.2. В ходе персонального контроля   изучается: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уровень знаний учителя в области современных достижений психологической и педагогической науки, профессионального мастерства учителя;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уровень овладения учителем технологиями развивающего обучения, наиболее эффективными формами, методами и приемами обучения;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результаты работы учителя и пути их достижения;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способы повышения профессиональной квалификации учителя.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7.1.3. При осуществлении персонального контроля лицо, осуществляющее контроль, имеет право: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знакомиться с документацией в соответствии с функциональными обязанностями, рабочими программами (тематическим планированием, которое составляется учителем на учебный год, рассматривается на заседании методического  объединения, утверждается приказом директора школы и может корректироваться в процессе работы), поурочными планами, классными журналами, дневниками и тетрадями учащихся, протоколами родительских собраний, планами воспитательной работы, аналитическими материалами учителя;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изучать практическую деятельность педагогических работников школы через посещение и анализ уроков, внеклассных мероприятий, занятий кружков, факультативов и секций;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проводить экспертизу педагогической деятельности;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проводить мониторинг образовательного процесса с последующим анализом полученной информации;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организовывать социологические, психологические, педагогические исследования, анкетирование, тестирование учащихся, родителей, учителей;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 делать выводы и принимать управленческие решения.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7.1.4. Проверяемый педагогический работник имеет право: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-            знать сроки контроля и критерии оценки его деятельности;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знать цель, содержание, виды, формы и методы  контроля;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своевременно знакомиться с выводами и рекомендациями администрации;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обратиться в конфликтную комиссию профкома школы  или вышестоящие органы управления образованием при  несогласии с результатами контроля.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7.1.5. По результатам персонального контроля деятельности учителя оформляется аналитическая справка.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 Тематический контроль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7.2.1. Тематический контроль проводится по отдельным проблемам деятельности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7.2.2. Содержание тематического контроля может включать вопросы индивидуализации, дифференциации, коррекции обучения, устранения перегрузки учащихся, уровня сформированности общеучебных умений и навыков, активизации познавательной деятельности обучающихся и другие вопросы.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7.2.3. Тематический контроль направлен не только на изучение фактического состояния дел по конкретному вопросу, но и на внедрение в существующую практику технологии развивающего обучения, новых форм и методов работы, опыта мастеров педагогического труда.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7.2.4. Темы контроля определяются в соответствии с образовательной программой  школы, проблемно-ориентированным анализом работы школы по итогам учебного года, основными тенденциями развития образования.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7.2.5. Члены педагогического коллектива должны быть ознакомлены с темами, сроками, целями, формами и методами контроля в соответствии с планом работы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 6. В ходе тематического контроля: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проводятся тематические исследования (анкетирование, тестирование);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осуществляется анализ практической деятельности учителя, классного руководителя, руководителей кружков и секций, обучающихся;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организуется посещение уроков, внеурочных мероприятий, занятий кружков и секций;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проводится анализ школьной и классной документации.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7.2.7. Результаты тематического контроля оформляются в виде заключения или аналитической справки.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7.2.8. Педагогический коллектив знакомится с результатами тематического контроля на заседании педагогических советов, совещаниях при директоре или заместителях директора по учебно-воспитательной работе, заседаниях методических объединений, методическом совете.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7.2.9. 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ответственности и развития учащихся.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7.2.10. Результаты тематического контроля нескольких педагогов могут быть оформлены одним документом.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 Классно-обобщающий контроль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7.3.1. Классно-обобщающий контроль осуществляется в конкретном классе или параллели.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7.3.2. Классно-обобщающий контроль включает: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деятельность всех учителей конкретного класса или параллели;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выполнение учебных программ (теоретической и практической части);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выполнение единых требований к обучающимся;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уровень знаний, умений и навыков обучающихся; школьная документация;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владение учителем новыми педагогическими технологиями при организации обучения;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соблюдение единого орфографического режима;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включение обучающихся в познавательную деятельность;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привитие интереса к знаниям;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стимулирование потребности в самообразовании, самоанализе, самосовершенствовании, самоопределении;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сотрудничество учителя и обучающихся;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работа учителя по предупреждению отставания обучающихся, работа с неуспевающими;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дифференциация и индивидуализация обучения;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работа с родителями обучающихся;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воспитательная работа;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-            социально-психологический климат в классном коллективе.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7.3.3. Классы для проведения классно-обобщающего контроля определяются по результатам проблемно-ориентированного анализа по итогам учебного года, полугодия, четверти;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7.3.4. Продолжительность классно-обобщающего контроля определяется необходимой глубиной изучения состояния дел в соответствии с выявленными проблемами.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7.3.5. Члены педагогического коллектива предварительно знакомятся с объектами, сроком, целями, методами и формами классно-обобщающего контроля в соответствии с планом работы школы.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7.3.6. По результатам классно-обобщающего контроля проводятся  совещания при директоре или его заместителях, педагогические консилиумы, классные часы, родительские собрания.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7.4. Комплексный контроль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lastRenderedPageBreak/>
        <w:t> 7.4.1. Комплексный контроль проводится с целью получения полной информации о состоянии образовательного процесса в школе в целом или по конкретной проблеме.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7.4.2. Для проведения комплексного контроля создается группа, состоящая из членов администрации школы, руководителей методических объединений, эффективно работающих учителей лицея под руководством одного из членов администрации.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7.4.3. Члены группы должны четко определить цели, задачи, разработать план проверки, распределить обязанности между собой.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7.4.5. Перед каждым проверяющим ставится конкретная задача, устанавливаются сроки, формы обобщения итогов комплексной проверки.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7.4.6. Члены педагогического коллектива знакомятся с целями, задачами, планом проверки в соответствии с планом работы школы, но не менее чем за месяц до ее начала.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7.4.7. По результатам комплексной проверки готовится справка, на основании которой директором школы издается приказ и проводится заседание педагогического совета, совещание при директоре или его заместителях.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8. Документация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8.1.            План внутришкольного контроля;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8.2.            Отчёт о выполнении внутришкольного контроля;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8.3.            Доклады, сообщения на педагогическом совете;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8.4.            Аналитические справки, акты по проверке.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lang w:eastAsia="ru-RU"/>
        </w:rPr>
        <w:t> </w:t>
      </w:r>
    </w:p>
    <w:p w:rsidR="00DF5A03" w:rsidRPr="00D30565" w:rsidRDefault="00DF5A03" w:rsidP="004E77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0565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654874" w:rsidRPr="00D30565" w:rsidRDefault="00004BD6" w:rsidP="004E77AA">
      <w:pPr>
        <w:jc w:val="both"/>
        <w:rPr>
          <w:rFonts w:ascii="Times New Roman" w:hAnsi="Times New Roman" w:cs="Times New Roman"/>
        </w:rPr>
      </w:pPr>
    </w:p>
    <w:sectPr w:rsidR="00654874" w:rsidRPr="00D30565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922B9"/>
    <w:multiLevelType w:val="multilevel"/>
    <w:tmpl w:val="8B6C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DF5A03"/>
    <w:rsid w:val="00004BD6"/>
    <w:rsid w:val="00215CF2"/>
    <w:rsid w:val="004E4F65"/>
    <w:rsid w:val="004E77AA"/>
    <w:rsid w:val="005C2101"/>
    <w:rsid w:val="00815643"/>
    <w:rsid w:val="009F1189"/>
    <w:rsid w:val="00A57ACB"/>
    <w:rsid w:val="00CC4595"/>
    <w:rsid w:val="00D30565"/>
    <w:rsid w:val="00DF5A03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5A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5A03"/>
    <w:rPr>
      <w:b/>
      <w:bCs/>
    </w:rPr>
  </w:style>
  <w:style w:type="character" w:styleId="a5">
    <w:name w:val="Hyperlink"/>
    <w:basedOn w:val="a0"/>
    <w:uiPriority w:val="99"/>
    <w:semiHidden/>
    <w:unhideWhenUsed/>
    <w:rsid w:val="00DF5A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8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34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6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43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2794</Words>
  <Characters>15929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cp:lastPrinted>2015-10-24T01:35:00Z</cp:lastPrinted>
  <dcterms:created xsi:type="dcterms:W3CDTF">2015-10-23T05:47:00Z</dcterms:created>
  <dcterms:modified xsi:type="dcterms:W3CDTF">2017-09-29T00:42:00Z</dcterms:modified>
</cp:coreProperties>
</file>